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BAAA" w14:textId="7D58BEC0" w:rsidR="00FF4EF0" w:rsidRDefault="00FF4EF0" w:rsidP="00843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634">
        <w:rPr>
          <w:rFonts w:ascii="Times New Roman" w:hAnsi="Times New Roman" w:cs="Times New Roman"/>
          <w:sz w:val="24"/>
          <w:szCs w:val="24"/>
        </w:rPr>
        <w:t xml:space="preserve">Na temelju članka 30. Statuta Općine Gorjani („Službeni glasnik Općine Gorjani br. 69/17. i 72/18) Općinsko vijeće Općine Gorjani na svojoj </w:t>
      </w:r>
      <w:r w:rsidR="004D0C3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B4634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4D0C38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 ožujka</w:t>
      </w:r>
      <w:r w:rsidRPr="007B4634">
        <w:rPr>
          <w:rFonts w:ascii="Times New Roman" w:hAnsi="Times New Roman" w:cs="Times New Roman"/>
          <w:sz w:val="24"/>
          <w:szCs w:val="24"/>
        </w:rPr>
        <w:t xml:space="preserve"> 202</w:t>
      </w:r>
      <w:r w:rsidR="00B7134A">
        <w:rPr>
          <w:rFonts w:ascii="Times New Roman" w:hAnsi="Times New Roman" w:cs="Times New Roman"/>
          <w:sz w:val="24"/>
          <w:szCs w:val="24"/>
        </w:rPr>
        <w:t>3</w:t>
      </w:r>
      <w:r w:rsidRPr="007B4634">
        <w:rPr>
          <w:rFonts w:ascii="Times New Roman" w:hAnsi="Times New Roman" w:cs="Times New Roman"/>
          <w:sz w:val="24"/>
          <w:szCs w:val="24"/>
        </w:rPr>
        <w:t>. godine donosi</w:t>
      </w:r>
    </w:p>
    <w:p w14:paraId="108EF4FA" w14:textId="77777777" w:rsidR="008E61B7" w:rsidRDefault="008E61B7" w:rsidP="00843E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PROGRAM O IZMJENI </w:t>
      </w:r>
    </w:p>
    <w:p w14:paraId="666C27E1" w14:textId="77777777" w:rsidR="00A6127A" w:rsidRDefault="00FF4EF0" w:rsidP="00843E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PROGRAM</w:t>
      </w:r>
      <w:r w:rsidR="008E6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MJERA</w:t>
      </w:r>
      <w:r w:rsidR="008E6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 POTICANJE RJEŠAVANJA </w:t>
      </w:r>
    </w:p>
    <w:p w14:paraId="6ECDF944" w14:textId="3CE53D8D" w:rsidR="00127A7A" w:rsidRDefault="00FF4EF0" w:rsidP="00843E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STAMBENOG PITANJA MLADIH OBITELJI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NA PODRUČJU OPĆINE GORJANI</w:t>
      </w:r>
    </w:p>
    <w:p w14:paraId="417729C2" w14:textId="00CAAADA" w:rsidR="00435689" w:rsidRDefault="00435689" w:rsidP="00843E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091222" w14:textId="2204E0BA" w:rsidR="00435689" w:rsidRDefault="008A49E5" w:rsidP="00843E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</w:p>
    <w:p w14:paraId="302E0F38" w14:textId="77777777" w:rsidR="00843ED0" w:rsidRDefault="00843ED0" w:rsidP="00843ED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E33B4D" w14:textId="7413432C" w:rsidR="00D04C6A" w:rsidRDefault="00A6127A" w:rsidP="00843ED0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 </w:t>
      </w:r>
      <w:r w:rsidR="00843E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tekstu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Program</w:t>
      </w:r>
      <w:r w:rsidR="00843E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mjera za poticanje rješavanja</w:t>
      </w:r>
      <w:r w:rsidR="00657D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stamenog pitanja mladih obitelji na području Općine Gorjani (Službeni glasnik Općine Gorjani broj: 1/21) </w:t>
      </w:r>
      <w:r w:rsidR="00127A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(u daljnjem tekstu: Program) </w:t>
      </w:r>
      <w:r w:rsidR="00657D8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 točki IV. Mjera za poticanja rješavanja stambenog pitanja mladih obitelji, Mjera: Financijska pomoć za gradnju obiteljske kuće (stambeni objekt)</w:t>
      </w:r>
      <w:r w:rsidR="00EB65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D04C6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riječi: ,,50.000,00 kuna“ zamjenjuju se riječima: ,,10.000,00 eura“.</w:t>
      </w:r>
    </w:p>
    <w:p w14:paraId="00BE1DBE" w14:textId="77777777" w:rsidR="00D04C6A" w:rsidRDefault="00D04C6A" w:rsidP="00843ED0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022A073" w14:textId="441A6D2D" w:rsidR="00843ED0" w:rsidRDefault="00843ED0" w:rsidP="00843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44DB3156" w14:textId="77777777" w:rsidR="00843ED0" w:rsidRPr="00843ED0" w:rsidRDefault="00843ED0" w:rsidP="00843E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CA96E2" w14:textId="0090DAB2" w:rsidR="00FF4EF0" w:rsidRDefault="00127A7A" w:rsidP="00843ED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</w:t>
      </w:r>
      <w:r w:rsidR="008A49E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rogram</w:t>
      </w:r>
      <w:r w:rsidR="008A49E5">
        <w:rPr>
          <w:rFonts w:ascii="Times New Roman" w:hAnsi="Times New Roman" w:cs="Times New Roman"/>
          <w:sz w:val="24"/>
          <w:szCs w:val="24"/>
        </w:rPr>
        <w:t xml:space="preserve"> o izmjeni Programa mjera za poticanje rješavanja stambenog pitanja mladih obitelji na području Općine Gorjani</w:t>
      </w:r>
      <w:r>
        <w:rPr>
          <w:rFonts w:ascii="Times New Roman" w:hAnsi="Times New Roman" w:cs="Times New Roman"/>
          <w:sz w:val="24"/>
          <w:szCs w:val="24"/>
        </w:rPr>
        <w:t xml:space="preserve"> stupa na snagu osmog dana od dana objave u „Službenom glasniku Općine Gorjani“.</w:t>
      </w:r>
    </w:p>
    <w:p w14:paraId="64C32F1B" w14:textId="77777777" w:rsidR="00FF4EF0" w:rsidRDefault="00FF4EF0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4AB9F2" w14:textId="77777777" w:rsidR="00FF4EF0" w:rsidRPr="00CC5062" w:rsidRDefault="00FF4EF0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C5062">
        <w:rPr>
          <w:rFonts w:ascii="Times New Roman" w:hAnsi="Times New Roman" w:cs="Times New Roman"/>
          <w:sz w:val="24"/>
          <w:szCs w:val="24"/>
        </w:rPr>
        <w:t>REPUBLIKA HRVATSKA</w:t>
      </w:r>
    </w:p>
    <w:p w14:paraId="47CC4C89" w14:textId="77777777" w:rsidR="00FF4EF0" w:rsidRPr="00CC5062" w:rsidRDefault="00FF4EF0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C5062">
        <w:rPr>
          <w:rFonts w:ascii="Times New Roman" w:hAnsi="Times New Roman" w:cs="Times New Roman"/>
          <w:sz w:val="24"/>
          <w:szCs w:val="24"/>
        </w:rPr>
        <w:t>OSJEČKO-BARANJSKA ŽUPANIJA</w:t>
      </w:r>
    </w:p>
    <w:p w14:paraId="03A0F286" w14:textId="77777777" w:rsidR="00FF4EF0" w:rsidRPr="00091EB2" w:rsidRDefault="00FF4EF0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EB2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5084AE7C" w14:textId="3FE1DF4C" w:rsidR="00FF4EF0" w:rsidRDefault="00FF4EF0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EB2">
        <w:rPr>
          <w:rFonts w:ascii="Times New Roman" w:hAnsi="Times New Roman" w:cs="Times New Roman"/>
          <w:b/>
          <w:sz w:val="24"/>
          <w:szCs w:val="24"/>
        </w:rPr>
        <w:t xml:space="preserve">OPĆINA </w:t>
      </w:r>
      <w:r>
        <w:rPr>
          <w:rFonts w:ascii="Times New Roman" w:hAnsi="Times New Roman" w:cs="Times New Roman"/>
          <w:b/>
          <w:sz w:val="24"/>
          <w:szCs w:val="24"/>
        </w:rPr>
        <w:t>GORJANI</w:t>
      </w:r>
    </w:p>
    <w:p w14:paraId="5740434B" w14:textId="57628889" w:rsidR="00435689" w:rsidRDefault="00435689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CC602" w14:textId="77777777" w:rsidR="00435689" w:rsidRPr="00091EB2" w:rsidRDefault="00435689" w:rsidP="00843ED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26A08B" w14:textId="77777777" w:rsidR="00FF4EF0" w:rsidRDefault="00FF4EF0" w:rsidP="00843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9B1A4" w14:textId="583557F3" w:rsidR="00FF4EF0" w:rsidRPr="00CC5062" w:rsidRDefault="00FF4EF0" w:rsidP="00843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062">
        <w:rPr>
          <w:rFonts w:ascii="Times New Roman" w:hAnsi="Times New Roman" w:cs="Times New Roman"/>
          <w:b/>
          <w:sz w:val="24"/>
          <w:szCs w:val="24"/>
        </w:rPr>
        <w:t>KLASA: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200">
        <w:rPr>
          <w:rFonts w:ascii="Times New Roman" w:hAnsi="Times New Roman" w:cs="Times New Roman"/>
          <w:b/>
          <w:sz w:val="24"/>
          <w:szCs w:val="24"/>
        </w:rPr>
        <w:t>370-04/23-01/02</w:t>
      </w:r>
    </w:p>
    <w:p w14:paraId="29509C73" w14:textId="2FFEA37B" w:rsidR="00FF4EF0" w:rsidRPr="00CC5062" w:rsidRDefault="00FF4EF0" w:rsidP="00843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5062">
        <w:rPr>
          <w:rFonts w:ascii="Times New Roman" w:hAnsi="Times New Roman" w:cs="Times New Roman"/>
          <w:b/>
          <w:sz w:val="24"/>
          <w:szCs w:val="24"/>
        </w:rPr>
        <w:t>URBROJ: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200">
        <w:rPr>
          <w:rFonts w:ascii="Times New Roman" w:hAnsi="Times New Roman" w:cs="Times New Roman"/>
          <w:b/>
          <w:sz w:val="24"/>
          <w:szCs w:val="24"/>
        </w:rPr>
        <w:t>2158-21-03-23-1</w:t>
      </w:r>
    </w:p>
    <w:p w14:paraId="148EA047" w14:textId="3000EAFF" w:rsidR="00FF4EF0" w:rsidRPr="003655E0" w:rsidRDefault="00FF4EF0" w:rsidP="00843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5E0">
        <w:rPr>
          <w:rFonts w:ascii="Times New Roman" w:hAnsi="Times New Roman" w:cs="Times New Roman"/>
          <w:sz w:val="24"/>
          <w:szCs w:val="24"/>
        </w:rPr>
        <w:t>Gorjani,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200">
        <w:rPr>
          <w:rFonts w:ascii="Times New Roman" w:hAnsi="Times New Roman" w:cs="Times New Roman"/>
          <w:sz w:val="24"/>
          <w:szCs w:val="24"/>
        </w:rPr>
        <w:t xml:space="preserve">13. ožujka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3655E0">
        <w:rPr>
          <w:rFonts w:ascii="Times New Roman" w:hAnsi="Times New Roman" w:cs="Times New Roman"/>
          <w:sz w:val="24"/>
          <w:szCs w:val="24"/>
        </w:rPr>
        <w:t xml:space="preserve">. godine  </w:t>
      </w:r>
    </w:p>
    <w:p w14:paraId="3EA7759F" w14:textId="77777777" w:rsidR="00FF4EF0" w:rsidRDefault="00FF4EF0" w:rsidP="00843ED0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PREDSJEDNIK OPĆINSKOG VIJEĆA:</w:t>
      </w:r>
    </w:p>
    <w:p w14:paraId="39582696" w14:textId="77777777" w:rsidR="00FF4EF0" w:rsidRPr="00E0466E" w:rsidRDefault="00FF4EF0" w:rsidP="00843ED0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55E0">
        <w:rPr>
          <w:rFonts w:ascii="Times New Roman" w:hAnsi="Times New Roman" w:cs="Times New Roman"/>
          <w:bCs/>
          <w:sz w:val="24"/>
          <w:szCs w:val="24"/>
        </w:rPr>
        <w:tab/>
      </w:r>
      <w:r w:rsidRPr="003655E0">
        <w:rPr>
          <w:rFonts w:ascii="Times New Roman" w:hAnsi="Times New Roman" w:cs="Times New Roman"/>
          <w:bCs/>
          <w:sz w:val="24"/>
          <w:szCs w:val="24"/>
        </w:rPr>
        <w:tab/>
        <w:t>Zvonko Majstorović</w:t>
      </w:r>
    </w:p>
    <w:p w14:paraId="674C1D1D" w14:textId="77777777" w:rsidR="00544638" w:rsidRDefault="00544638" w:rsidP="00843ED0">
      <w:pPr>
        <w:spacing w:after="0" w:line="240" w:lineRule="auto"/>
      </w:pPr>
    </w:p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E9A"/>
    <w:rsid w:val="00046E9A"/>
    <w:rsid w:val="000A5352"/>
    <w:rsid w:val="00127A7A"/>
    <w:rsid w:val="00435689"/>
    <w:rsid w:val="004D0C38"/>
    <w:rsid w:val="00523200"/>
    <w:rsid w:val="00544638"/>
    <w:rsid w:val="005664A1"/>
    <w:rsid w:val="00657D85"/>
    <w:rsid w:val="00843ED0"/>
    <w:rsid w:val="008A49E5"/>
    <w:rsid w:val="008E61B7"/>
    <w:rsid w:val="00A6127A"/>
    <w:rsid w:val="00B7134A"/>
    <w:rsid w:val="00C049E5"/>
    <w:rsid w:val="00D04C6A"/>
    <w:rsid w:val="00EB6525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D0975"/>
  <w15:chartTrackingRefBased/>
  <w15:docId w15:val="{3EBB5C5F-5983-40EE-9F31-8D90409FF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EF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5</cp:revision>
  <dcterms:created xsi:type="dcterms:W3CDTF">2023-03-07T10:30:00Z</dcterms:created>
  <dcterms:modified xsi:type="dcterms:W3CDTF">2023-03-28T14:26:00Z</dcterms:modified>
</cp:coreProperties>
</file>